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 İnci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Serra Durmuş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Bilinmeyene merak,</w:t>
            </w:r>
          </w:p>
          <w:p>
            <w:pPr/>
            <w:r>
              <w:rPr/>
              <w:t xml:space="preserve">Görünmeyene özlem,</w:t>
            </w:r>
          </w:p>
          <w:p>
            <w:pPr/>
            <w:r>
              <w:rPr/>
              <w:t xml:space="preserve">Bulunmayana arzu duyarız... ...</w:t>
            </w:r>
          </w:p>
          <w:p>
            <w:pPr/>
            <w:r>
              <w:rPr/>
              <w:t xml:space="preserve">Yitirmeden,</w:t>
            </w:r>
          </w:p>
          <w:p>
            <w:pPr/>
            <w:r>
              <w:rPr/>
              <w:t xml:space="preserve">Tüketmeden.</w:t>
            </w:r>
          </w:p>
          <w:p>
            <w:pPr/>
            <w:r>
              <w:rPr/>
              <w:t xml:space="preserve">Elinde kalan 'Son İnci'nin değerini bil...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https://www.cocukyayinevi.com/kitaplar/kitap-baski-serra-durmus-son-inci-2465.html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2026-01-15T08:50:10+03:00</dcterms:created>
  <dcterms:modified xsi:type="dcterms:W3CDTF">2026-01-15T08:50:10+03:00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