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Mürekkep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Sahi! Siz hiç mürekkep ağlayan bir kadın gördünüz mü?</w:t>
            </w:r>
          </w:p>
          <w:p>
            <w:pPr/>
            <w:r>
              <w:rPr/>
              <w:t xml:space="preserve">Ben gördüm.</w:t>
            </w:r>
          </w:p>
          <w:p>
            <w:pPr/>
            <w:r>
              <w:rPr/>
              <w:t xml:space="preserve">O her ağladığında gözyaşları,</w:t>
            </w:r>
          </w:p>
          <w:p>
            <w:pPr/>
            <w:r>
              <w:rPr/>
              <w:t xml:space="preserve">Sayfaların yanağından hikaye misali süzülür.</w:t>
            </w:r>
          </w:p>
          <w:p>
            <w:pPr/>
            <w:r>
              <w:rPr/>
              <w:t xml:space="preserve">Gecenin gerdanına şiir olur düşerdi.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https://www.cocukyayinevi.com/kitaplar/kitap-baski-fatma-fatos-cemre-mavi-murekkep-1054.html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2026-06-02T10:23:51+03:00</dcterms:created>
  <dcterms:modified xsi:type="dcterms:W3CDTF">2026-06-02T10:23:51+03:00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