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Kraliçenin Tacı</w:t>
            </w:r>
          </w:p>
          <w:p>
            <w:pPr/>
            <w:r>
              <w:rPr/>
              <w:t xml:space="preserve">Yazar Adı: </w:t>
            </w:r>
            <w:r>
              <w:rPr>
                <w:b w:val="1"/>
                <w:bCs w:val="1"/>
              </w:rPr>
              <w:t xml:space="preserve">Esila Akgüneş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183</w:t>
            </w:r>
          </w:p>
          <w:p>
            <w:pPr/>
            <w:r>
              <w:rPr/>
              <w:t xml:space="preserve">Kitap Boyutları: </w:t>
            </w:r>
            <w:r>
              <w:rPr>
                <w:b w:val="1"/>
                <w:bCs w:val="1"/>
              </w:rPr>
              <w:t xml:space="preserve">135 X 195 mm</w:t>
            </w:r>
          </w:p>
          <w:p>
            <w:pPr/>
            <w:r>
              <w:rPr/>
              <w:t xml:space="preserve">ISBN No: </w:t>
            </w:r>
            <w:r>
              <w:rPr>
                <w:b w:val="1"/>
                <w:bCs w:val="1"/>
              </w:rPr>
              <w:t xml:space="preserve">9786256130449</w:t>
            </w:r>
          </w:p>
          <w:p>
            <w:pPr/>
            <w:r>
              <w:rPr/>
              <w:t xml:space="preserve">Etiket Fiyatı: </w:t>
            </w:r>
            <w:r>
              <w:rPr>
                <w:b w:val="1"/>
                <w:bCs w:val="1"/>
              </w:rPr>
              <w:t xml:space="preserve">495,00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ARKA KAPAK YAZISI</w:t>
            </w:r>
          </w:p>
          <w:p>
            <w:pPr/>
            <w:r>
              <w:rPr/>
              <w:t xml:space="preserve">KRALİÇENİN TACI</w:t>
            </w:r>
          </w:p>
          <w:p>
            <w:pPr/>
            <w:r>
              <w:rPr/>
              <w:t xml:space="preserve">Rüya, herkesin unuttuğu, hoşlanmadığı bir kızdı. Okulda yaşadıkları, yalnızlık ve içinde bulunduğu karanlığın üstesinden gelmeye çalışıyordu ancak bir gün esrarengiz bir cinayete tanıklık eder ve hayatı altüst olur.</w:t>
            </w:r>
          </w:p>
          <w:p>
            <w:pPr/>
            <w:r>
              <w:rPr/>
              <w:t xml:space="preserve">Gerçek dünya ile kurdu arasındaki ince çizgide yürürken Rüya bu kez geçmişin tozlu raflarındaki karanlık sayfalara inmeye karar verir. Fakat bu defa her şey bambaşka olacaktır çünkü bazı sırlar gün yüzüne çıkmayı beklerken, birtakım bedeller ödetmeye hazırlıklıdır. </w:t>
            </w:r>
          </w:p>
          <w:p>
            <w:pPr/>
            <w:r>
              <w:rPr/>
              <w:t xml:space="preserve">Korkusuzca bir adım atmak, geçmişin acı veren izlerini silmek ve her şeyin ardındaki gizemli gerçeği bulmak...</w:t>
            </w:r>
          </w:p>
          <w:p>
            <w:pPr/>
            <w:r>
              <w:rPr/>
              <w:t xml:space="preserve">Rüya Kandemir'in çarpıcı hikâyesine hazır mısınız?</w:t>
            </w:r>
          </w:p>
          <w:p>
            <w:pPr/>
            <w:r>
              <w:rPr/>
              <w:t xml:space="preserve">Mutlu sonlar, bedel ödetir...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https://www.cocukyayinevi.com/kitaplar/esila-akgunes-kralicenin-taci-4165.html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2026-06-02T04:17:59+03:00</dcterms:created>
  <dcterms:modified xsi:type="dcterms:W3CDTF">2026-06-02T04:17:59+03:00</dcterms:modified>
</cp:coreProperties>
</file>

<file path=docProps/custom.xml><?xml version="1.0" encoding="utf-8"?>
<Properties xmlns="http://schemas.openxmlformats.org/officeDocument/2006/custom-properties" xmlns:vt="http://schemas.openxmlformats.org/officeDocument/2006/docPropsVTypes"/>
</file>