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Aşkperhan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İlteriş Salih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"Benim şiirlerim bir kuş gibi özgür.</w:t>
            </w:r>
            <w:br/>
            <w:r>
              <w:rPr/>
              <w:t xml:space="preserve">Kalbe açılan bir kapı sanki</w:t>
            </w:r>
            <w:br/>
            <w:r>
              <w:rPr/>
              <w:t xml:space="preserve">Karşılıksız sevginin sahipleri</w:t>
            </w:r>
            <w:br/>
            <w:r>
              <w:rPr/>
              <w:t xml:space="preserve">Ölüme giden yolda en sadık bekçi</w:t>
            </w:r>
            <w:br/>
            <w:r>
              <w:rPr/>
              <w:t xml:space="preserve">Kini sevmezler sadece sevgi derler.</w:t>
            </w:r>
            <w:br/>
            <w:r>
              <w:rPr/>
              <w:t xml:space="preserve">Sadece sevgi..."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https://www.cocukyayinevi.com/kitaplar/salih-gunal-askperhan-609.html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2026-03-01T15:55:26+03:00</dcterms:created>
  <dcterms:modified xsi:type="dcterms:W3CDTF">2026-03-01T15:55:26+03:00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