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Nasıl Leyla Oldum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Ezel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ne olmalıyım, yaseminden sandal,</w:t>
            </w:r>
          </w:p>
          <w:p>
            <w:pPr/>
            <w:r>
              <w:rPr/>
              <w:t xml:space="preserve">Yüzerim dökülen içime.</w:t>
            </w:r>
          </w:p>
          <w:p>
            <w:pPr/>
            <w:r>
              <w:rPr/>
              <w:t xml:space="preserve">Ben ne olmalıyım, kırılmış camdan ayna bakarım kendime.</w:t>
            </w:r>
          </w:p>
          <w:p>
            <w:pPr/>
            <w:r>
              <w:rPr/>
              <w:t xml:space="preserve">Heybemde sözlerim ne olmalı? Önce çiçek sonra çiçekten taç yaparım.</w:t>
            </w:r>
          </w:p>
          <w:p>
            <w:pPr/>
            <w:r>
              <w:rPr/>
              <w:t xml:space="preserve">Ben ne olmalıyım, kanayan dizimle,</w:t>
            </w:r>
          </w:p>
          <w:p>
            <w:pPr/>
            <w:r>
              <w:rPr/>
              <w:t xml:space="preserve">Önce yara sonra yara kabuğu.</w:t>
            </w:r>
          </w:p>
          <w:p>
            <w:pPr/>
            <w:r>
              <w:rPr/>
              <w:t xml:space="preserve">Ben hep olmalıyım, yeniden, yeniden...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https://www.cocukyayinevi.com/kitaplar/kitap-baski-ezel-ozturk-ben-nasil-leyla-oldum-3497.html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2026-03-01T16:56:55+03:00</dcterms:created>
  <dcterms:modified xsi:type="dcterms:W3CDTF">2026-03-01T16:56:55+03:00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